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232" w14:textId="71F3BC15" w:rsidR="00663B82" w:rsidRPr="00417651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</w:pPr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 xml:space="preserve">EDITAL PROPPG </w:t>
      </w:r>
      <w:r w:rsidR="00417651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22</w:t>
      </w:r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/20</w:t>
      </w:r>
      <w:r w:rsidR="005E688A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23</w:t>
      </w:r>
    </w:p>
    <w:p w14:paraId="6C64AB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D194D07" w14:textId="3BF1A9F6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5E688A">
        <w:rPr>
          <w:rFonts w:ascii="Arial" w:hAnsi="Arial" w:cs="Arial"/>
          <w:b/>
          <w:bCs/>
          <w:color w:val="548DD4" w:themeColor="text2" w:themeTint="99"/>
        </w:rPr>
        <w:t>3</w:t>
      </w:r>
      <w:r w:rsidRPr="00E1547C">
        <w:rPr>
          <w:rFonts w:ascii="Arial" w:hAnsi="Arial" w:cs="Arial"/>
          <w:b/>
          <w:bCs/>
          <w:color w:val="548DD4" w:themeColor="text2" w:themeTint="99"/>
        </w:rPr>
        <w:t>.2</w:t>
      </w:r>
    </w:p>
    <w:p w14:paraId="7EACE406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5A9CFFD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Raça/cor:(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Portador de necessidades especiais: (   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Vinculo Empregatício: (   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Tipo: (   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de servidor da UFERSA: (   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com vínculo empregatício fora da UFERSA: (   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Campus (Caso seja da UFERSA): (   ) Angicos (   ) Caraúbas (   ) Mossoró (   ) Pau dos Ferros</w:t>
            </w:r>
          </w:p>
          <w:p w14:paraId="5639BF3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Necessidade de liberação para cursar: (    ) Sem liberação   (    ) Liberação total     (  ) Liber</w:t>
            </w:r>
            <w:r w:rsidRPr="00E1547C">
              <w:rPr>
                <w:rFonts w:ascii="Arial" w:eastAsia="Roboto Condensed" w:hAnsi="Arial" w:cs="Arial"/>
              </w:rPr>
              <w:t>a</w:t>
            </w:r>
            <w:r w:rsidRPr="00E1547C">
              <w:rPr>
                <w:rFonts w:ascii="Arial" w:eastAsia="Roboto Condensed" w:hAnsi="Arial" w:cs="Arial"/>
              </w:rPr>
              <w:t>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Sugestão de Orientador:</w:t>
            </w:r>
          </w:p>
          <w:p w14:paraId="5BD81A5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Obrigatória a apresentação de Carta de Anuência apresentada no ANEXO V, preenchida e assinada pelo provável orientador.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(    ) Sim        (    ) Não</w:t>
            </w:r>
          </w:p>
        </w:tc>
      </w:tr>
    </w:tbl>
    <w:p w14:paraId="061325A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="00D27D04">
              <w:rPr>
                <w:rFonts w:ascii="Arial" w:eastAsia="Roboto Condensed" w:hAnsi="Arial" w:cs="Arial"/>
              </w:rPr>
              <w:t xml:space="preserve">  </w:t>
            </w:r>
            <w:r w:rsidRPr="00E1547C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0BD13804" w14:textId="10E45CDC" w:rsidR="00663B82" w:rsidRPr="00417651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417651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lastRenderedPageBreak/>
        <w:t xml:space="preserve">EDITAL PROPPG </w:t>
      </w:r>
      <w:r w:rsidR="00417651" w:rsidRPr="00417651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22</w:t>
      </w:r>
      <w:r w:rsidRPr="00417651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/202</w:t>
      </w:r>
      <w:r w:rsidR="00A12970" w:rsidRPr="00417651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3</w:t>
      </w:r>
    </w:p>
    <w:p w14:paraId="745E96FD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BD3682F" w14:textId="494B7CB5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A12970">
        <w:rPr>
          <w:rFonts w:ascii="Arial" w:hAnsi="Arial" w:cs="Arial"/>
          <w:b/>
          <w:bCs/>
          <w:color w:val="548DD4" w:themeColor="text2" w:themeTint="99"/>
        </w:rPr>
        <w:t>3</w:t>
      </w:r>
      <w:r w:rsidRPr="00E1547C">
        <w:rPr>
          <w:rFonts w:ascii="Arial" w:hAnsi="Arial" w:cs="Arial"/>
          <w:b/>
          <w:bCs/>
          <w:color w:val="548DD4" w:themeColor="text2" w:themeTint="99"/>
        </w:rPr>
        <w:t>.2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NOME DO CANDIDATO: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</w:t>
      </w:r>
      <w:r w:rsidRPr="00E1547C">
        <w:rPr>
          <w:rFonts w:ascii="Arial" w:hAnsi="Arial" w:cs="Arial"/>
          <w:b/>
        </w:rPr>
        <w:t>E</w:t>
      </w:r>
      <w:r w:rsidRPr="00E1547C">
        <w:rPr>
          <w:rFonts w:ascii="Arial" w:hAnsi="Arial" w:cs="Arial"/>
          <w:b/>
        </w:rPr>
        <w:t>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1125"/>
        <w:gridCol w:w="1575"/>
      </w:tblGrid>
      <w:tr w:rsidR="00663B82" w:rsidRPr="00E1547C" w14:paraId="6D23D01A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</w:t>
            </w:r>
            <w:r w:rsidRPr="00E1547C">
              <w:rPr>
                <w:rFonts w:ascii="Arial" w:hAnsi="Arial" w:cs="Arial"/>
                <w:b/>
              </w:rPr>
              <w:t>b</w:t>
            </w:r>
            <w:r w:rsidRPr="00E1547C">
              <w:rPr>
                <w:rFonts w:ascii="Arial" w:hAnsi="Arial" w:cs="Arial"/>
                <w:b/>
              </w:rPr>
              <w:t>tidos</w:t>
            </w:r>
          </w:p>
        </w:tc>
      </w:tr>
      <w:tr w:rsidR="00663B82" w:rsidRPr="00E1547C" w14:paraId="019B5C17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</w:t>
            </w:r>
            <w:r w:rsidRPr="00E1547C">
              <w:rPr>
                <w:rFonts w:ascii="Arial" w:eastAsia="Roboto Condensed" w:hAnsi="Arial" w:cs="Arial"/>
                <w:b/>
              </w:rPr>
              <w:t>a</w:t>
            </w:r>
            <w:r w:rsidRPr="00E1547C">
              <w:rPr>
                <w:rFonts w:ascii="Arial" w:eastAsia="Roboto Condensed" w:hAnsi="Arial" w:cs="Arial"/>
                <w:b/>
              </w:rPr>
              <w:t>ção a ser indicado pelo discente será usado neste item)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D27D04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125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D27D04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</w:t>
            </w:r>
            <w:r w:rsidRPr="00E1547C">
              <w:rPr>
                <w:rFonts w:ascii="Arial" w:hAnsi="Arial" w:cs="Arial"/>
              </w:rPr>
              <w:t>a</w:t>
            </w:r>
            <w:r w:rsidRPr="00E1547C">
              <w:rPr>
                <w:rFonts w:ascii="Arial" w:hAnsi="Arial" w:cs="Arial"/>
              </w:rPr>
              <w:t>ria Química.</w:t>
            </w:r>
          </w:p>
        </w:tc>
        <w:tc>
          <w:tcPr>
            <w:tcW w:w="1125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D27D04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125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575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D27D04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superior Tecnológico em Telemática e/ou Curso de Tecnologia em Redes de Computadores e/ou Curso Sup</w:t>
            </w:r>
            <w:r w:rsidRPr="00E1547C">
              <w:rPr>
                <w:rFonts w:ascii="Arial" w:hAnsi="Arial" w:cs="Arial"/>
              </w:rPr>
              <w:t>e</w:t>
            </w:r>
            <w:r w:rsidRPr="00E1547C">
              <w:rPr>
                <w:rFonts w:ascii="Arial" w:hAnsi="Arial" w:cs="Arial"/>
              </w:rPr>
              <w:t>rior de Tecnologia em Mecatrônica Industrial, Eletromec</w:t>
            </w:r>
            <w:r w:rsidRPr="00E1547C">
              <w:rPr>
                <w:rFonts w:ascii="Arial" w:hAnsi="Arial" w:cs="Arial"/>
              </w:rPr>
              <w:t>â</w:t>
            </w:r>
            <w:r w:rsidRPr="00E1547C">
              <w:rPr>
                <w:rFonts w:ascii="Arial" w:hAnsi="Arial" w:cs="Arial"/>
              </w:rPr>
              <w:t xml:space="preserve">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trial e/ou curso Bacharelado Interdisciplinar em Tecnologia da Informação ou Bacharelado Interdisciplinar em Ciência e Tecnologia.</w:t>
            </w:r>
          </w:p>
        </w:tc>
        <w:tc>
          <w:tcPr>
            <w:tcW w:w="1125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</w:t>
            </w:r>
            <w:r w:rsidRPr="00E1547C">
              <w:rPr>
                <w:rFonts w:ascii="Arial" w:eastAsia="Roboto Condensed" w:hAnsi="Arial" w:cs="Arial"/>
                <w:b/>
              </w:rPr>
              <w:t>e</w:t>
            </w:r>
            <w:r w:rsidRPr="00E1547C">
              <w:rPr>
                <w:rFonts w:ascii="Arial" w:eastAsia="Roboto Condensed" w:hAnsi="Arial" w:cs="Arial"/>
                <w:b/>
              </w:rPr>
              <w:t>xo I)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D27D04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1125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D27D04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1125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D27D04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</w:t>
            </w:r>
            <w:r w:rsidRPr="00E1547C">
              <w:rPr>
                <w:rFonts w:ascii="Arial" w:hAnsi="Arial" w:cs="Arial"/>
              </w:rPr>
              <w:lastRenderedPageBreak/>
              <w:t xml:space="preserve">origem do Egresso = ou &gt; 6 e &lt; 7,0 </w:t>
            </w:r>
          </w:p>
        </w:tc>
        <w:tc>
          <w:tcPr>
            <w:tcW w:w="1125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575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D27D04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1125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575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5EDBA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Disciplinas cursadas relacionadas às Linhas de Pe</w:t>
            </w:r>
            <w:r w:rsidRPr="00E1547C">
              <w:rPr>
                <w:rFonts w:ascii="Arial" w:hAnsi="Arial" w:cs="Arial"/>
                <w:b/>
              </w:rPr>
              <w:t>s</w:t>
            </w:r>
            <w:r w:rsidRPr="00E1547C">
              <w:rPr>
                <w:rFonts w:ascii="Arial" w:hAnsi="Arial" w:cs="Arial"/>
                <w:b/>
              </w:rPr>
              <w:t>quisa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ciplina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D27D04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125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D27D04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125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D27D04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>váveis e Máquinas Elétricas</w:t>
            </w:r>
          </w:p>
        </w:tc>
        <w:tc>
          <w:tcPr>
            <w:tcW w:w="1125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D27D04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1125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</w:t>
            </w:r>
            <w:r w:rsidRPr="00D27D04">
              <w:rPr>
                <w:rFonts w:ascii="Arial" w:hAnsi="Arial" w:cs="Arial"/>
                <w:bCs/>
              </w:rPr>
              <w:t>u</w:t>
            </w:r>
            <w:r w:rsidRPr="00D27D04">
              <w:rPr>
                <w:rFonts w:ascii="Arial" w:hAnsi="Arial" w:cs="Arial"/>
                <w:bCs/>
              </w:rPr>
              <w:t>lo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D27D04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125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D27D04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125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D27D04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125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D27D04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23F5C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 (por seme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tre)</w:t>
            </w:r>
          </w:p>
        </w:tc>
        <w:tc>
          <w:tcPr>
            <w:tcW w:w="1125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D27D04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21259B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(p/ semestre)</w:t>
            </w:r>
          </w:p>
        </w:tc>
        <w:tc>
          <w:tcPr>
            <w:tcW w:w="1125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D27D04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125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D27D04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125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D27D04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125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D27D04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125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D27D04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</w:t>
            </w:r>
            <w:r w:rsidRPr="00E1547C">
              <w:rPr>
                <w:rFonts w:ascii="Arial" w:hAnsi="Arial" w:cs="Arial"/>
                <w:bCs/>
              </w:rPr>
              <w:t>á</w:t>
            </w:r>
            <w:r w:rsidRPr="00E1547C">
              <w:rPr>
                <w:rFonts w:ascii="Arial" w:hAnsi="Arial" w:cs="Arial"/>
                <w:bCs/>
              </w:rPr>
              <w:t>ximo 1 artigo)</w:t>
            </w:r>
          </w:p>
        </w:tc>
        <w:tc>
          <w:tcPr>
            <w:tcW w:w="1125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D27D04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575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D27D04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D27D04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ISSN)</w:t>
            </w:r>
            <w:r w:rsidRPr="00E1547C">
              <w:rPr>
                <w:rFonts w:ascii="Arial" w:hAnsi="Arial" w:cs="Arial"/>
                <w:bCs/>
              </w:rPr>
              <w:t>(Máximo 1 livro)</w:t>
            </w:r>
          </w:p>
        </w:tc>
        <w:tc>
          <w:tcPr>
            <w:tcW w:w="1125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D27D04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</w:t>
            </w:r>
            <w:r w:rsidRPr="00E1547C">
              <w:rPr>
                <w:rFonts w:ascii="Arial" w:hAnsi="Arial" w:cs="Arial"/>
                <w:bCs/>
              </w:rPr>
              <w:t>i</w:t>
            </w:r>
            <w:r w:rsidRPr="00E1547C">
              <w:rPr>
                <w:rFonts w:ascii="Arial" w:hAnsi="Arial" w:cs="Arial"/>
                <w:bCs/>
              </w:rPr>
              <w:t>mo 1 capítulo)</w:t>
            </w:r>
          </w:p>
        </w:tc>
        <w:tc>
          <w:tcPr>
            <w:tcW w:w="1125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575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D27D04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125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575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D27D04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125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D27D04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125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D27D04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125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D27D04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125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575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D27D04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125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D27D04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125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D27D04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artigo em Jornais de Circulação Regional e </w:t>
            </w:r>
            <w:r w:rsidRPr="00E1547C">
              <w:rPr>
                <w:rFonts w:ascii="Arial" w:hAnsi="Arial" w:cs="Arial"/>
              </w:rPr>
              <w:lastRenderedPageBreak/>
              <w:t>Local (até 10)</w:t>
            </w:r>
          </w:p>
        </w:tc>
        <w:tc>
          <w:tcPr>
            <w:tcW w:w="1125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0,1</w:t>
            </w:r>
          </w:p>
        </w:tc>
        <w:tc>
          <w:tcPr>
            <w:tcW w:w="1575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D27D04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125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D27D04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1125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D27D04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1125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575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D27D04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>nais/internacionais)</w:t>
            </w:r>
          </w:p>
        </w:tc>
        <w:tc>
          <w:tcPr>
            <w:tcW w:w="1125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575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D27D04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1125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D27D04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D27D04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D27D04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42416172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OBSERVARÇÃO: ESTE ANEXO I, APÓS PREENCHIDO DEVERÁ SER DEV</w:t>
            </w:r>
            <w:r w:rsidRPr="00E1547C">
              <w:rPr>
                <w:rFonts w:ascii="Arial" w:hAnsi="Arial" w:cs="Arial"/>
                <w:b/>
              </w:rPr>
              <w:t>I</w:t>
            </w:r>
            <w:r w:rsidRPr="00E1547C">
              <w:rPr>
                <w:rFonts w:ascii="Arial" w:hAnsi="Arial" w:cs="Arial"/>
                <w:b/>
              </w:rPr>
              <w:t>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663B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43419F39" w:rsidR="00663B82" w:rsidRPr="00417651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</w:pPr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lastRenderedPageBreak/>
        <w:t xml:space="preserve">EDITAL PROPPG </w:t>
      </w:r>
      <w:r w:rsidR="00417651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22</w:t>
      </w:r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/202</w:t>
      </w:r>
      <w:r w:rsidR="006D1FA8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3</w:t>
      </w:r>
    </w:p>
    <w:p w14:paraId="25B11AC5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2022.2</w:t>
      </w:r>
    </w:p>
    <w:p w14:paraId="7D230AC4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B9C3B5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E1547C">
        <w:rPr>
          <w:rFonts w:ascii="Arial" w:eastAsia="Roboto Condensed" w:hAnsi="Arial" w:cs="Arial"/>
          <w:b/>
          <w:color w:val="000000"/>
        </w:rPr>
        <w:t>CONTATOS DOS ORIENTADORES PARA SOLICITAR CARTA DE ANUÊNCIA E TEMÁT</w:t>
      </w:r>
      <w:r w:rsidRPr="00E1547C">
        <w:rPr>
          <w:rFonts w:ascii="Arial" w:eastAsia="Roboto Condensed" w:hAnsi="Arial" w:cs="Arial"/>
          <w:b/>
          <w:color w:val="000000"/>
        </w:rPr>
        <w:t>I</w:t>
      </w:r>
      <w:r w:rsidRPr="00E1547C">
        <w:rPr>
          <w:rFonts w:ascii="Arial" w:eastAsia="Roboto Condensed" w:hAnsi="Arial" w:cs="Arial"/>
          <w:b/>
          <w:color w:val="000000"/>
        </w:rPr>
        <w:t>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882"/>
        <w:gridCol w:w="1902"/>
        <w:gridCol w:w="4661"/>
      </w:tblGrid>
      <w:tr w:rsidR="00663B82" w:rsidRPr="00E1547C" w14:paraId="1503ED25" w14:textId="77777777" w:rsidTr="007B382A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1882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902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Linha de Pesqu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7B382A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4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1882" w:type="dxa"/>
          </w:tcPr>
          <w:p w14:paraId="02A3CA4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0948765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aron@ufersa.edu.br</w:t>
            </w:r>
          </w:p>
        </w:tc>
        <w:tc>
          <w:tcPr>
            <w:tcW w:w="1902" w:type="dxa"/>
          </w:tcPr>
          <w:p w14:paraId="3D1B19F7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976B542" w14:textId="39AFD5B1" w:rsidR="00663B82" w:rsidRPr="00E1547C" w:rsidRDefault="006D1FA8" w:rsidP="007B382A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6D1FA8">
              <w:rPr>
                <w:rFonts w:ascii="Arial" w:eastAsia="Roboto Condensed" w:hAnsi="Arial" w:cs="Arial"/>
                <w:sz w:val="20"/>
                <w:szCs w:val="20"/>
              </w:rPr>
              <w:t>Integração de sistemas de energia eólica na rede elétrica: análise, modelagem, controle e simulação.</w:t>
            </w:r>
          </w:p>
        </w:tc>
      </w:tr>
      <w:tr w:rsidR="00663B82" w:rsidRPr="00E1547C" w14:paraId="09C7F206" w14:textId="77777777" w:rsidTr="007B382A">
        <w:trPr>
          <w:cantSplit/>
          <w:tblHeader/>
        </w:trPr>
        <w:tc>
          <w:tcPr>
            <w:tcW w:w="1861" w:type="dxa"/>
          </w:tcPr>
          <w:p w14:paraId="4065DD2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14:paraId="1EE3217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0A881127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2106B1C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DDEF84" w14:textId="62C6E63C" w:rsidR="00663B82" w:rsidRPr="00E1547C" w:rsidRDefault="007E7A5E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VAGAS</w:t>
            </w:r>
          </w:p>
        </w:tc>
        <w:tc>
          <w:tcPr>
            <w:tcW w:w="1882" w:type="dxa"/>
          </w:tcPr>
          <w:p w14:paraId="153A497D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sombra@ufc.br</w:t>
            </w:r>
          </w:p>
        </w:tc>
        <w:tc>
          <w:tcPr>
            <w:tcW w:w="1902" w:type="dxa"/>
          </w:tcPr>
          <w:p w14:paraId="7821EC2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  <w:p w14:paraId="40940671" w14:textId="1D2F078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</w:t>
            </w:r>
            <w:r w:rsidR="00A6101D"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ondas.</w:t>
            </w:r>
          </w:p>
        </w:tc>
      </w:tr>
      <w:tr w:rsidR="00663B82" w:rsidRPr="00E1547C" w14:paraId="2F8C48AF" w14:textId="77777777" w:rsidTr="007B382A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1882" w:type="dxa"/>
          </w:tcPr>
          <w:p w14:paraId="4D229A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do.pereira@ufersa.edu.br</w:t>
            </w:r>
          </w:p>
        </w:tc>
        <w:tc>
          <w:tcPr>
            <w:tcW w:w="1902" w:type="dxa"/>
          </w:tcPr>
          <w:p w14:paraId="438CE21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ECB10F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ção com geração distribuída.</w:t>
            </w:r>
          </w:p>
        </w:tc>
      </w:tr>
      <w:tr w:rsidR="00663B82" w:rsidRPr="00E1547C" w14:paraId="62D5510B" w14:textId="77777777" w:rsidTr="007B382A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Francisco de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7" w:tgtFrame="_blank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7F7A3947" w:rsidR="00663B82" w:rsidRPr="00E1547C" w:rsidRDefault="00956A4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3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VAGAS</w:t>
            </w:r>
          </w:p>
        </w:tc>
        <w:tc>
          <w:tcPr>
            <w:tcW w:w="1882" w:type="dxa"/>
          </w:tcPr>
          <w:p w14:paraId="78FF3A8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co.brito@ufersa.edu.br</w:t>
            </w:r>
          </w:p>
        </w:tc>
        <w:tc>
          <w:tcPr>
            <w:tcW w:w="1902" w:type="dxa"/>
          </w:tcPr>
          <w:p w14:paraId="7276086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gias IoT,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46C8B75B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à computação quântica.</w:t>
            </w:r>
          </w:p>
        </w:tc>
      </w:tr>
      <w:tr w:rsidR="00663B82" w:rsidRPr="00E1547C" w14:paraId="34635221" w14:textId="77777777" w:rsidTr="007B382A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Humberto Dion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í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7A969A6B" w:rsidR="00663B82" w:rsidRPr="00E1547C" w:rsidRDefault="007E7A5E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VAGAS</w:t>
            </w:r>
          </w:p>
        </w:tc>
        <w:tc>
          <w:tcPr>
            <w:tcW w:w="1882" w:type="dxa"/>
          </w:tcPr>
          <w:p w14:paraId="2C6EA5A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humbertodion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sio@ufersa.edu.br</w:t>
            </w:r>
          </w:p>
        </w:tc>
        <w:tc>
          <w:tcPr>
            <w:tcW w:w="1902" w:type="dxa"/>
          </w:tcPr>
          <w:p w14:paraId="2BD64DA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576E439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gias IoT, WBAN e WPAN;</w:t>
            </w:r>
          </w:p>
          <w:p w14:paraId="3C246AC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14:paraId="5C21031F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5,8GHz,</w:t>
            </w:r>
          </w:p>
          <w:p w14:paraId="7981AA4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FSS(Superfície seletiva em Frequência)</w:t>
            </w:r>
          </w:p>
          <w:p w14:paraId="7E6D7253" w14:textId="53AD27E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(ant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nas, FSS e filtros) em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47C7DDF3" w14:textId="7BC4B942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r w:rsidR="00A6101D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aplicados na faixa de frequência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599AA099" w14:textId="32030AA4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mapeamento de campos </w:t>
            </w:r>
            <w:r w:rsidR="00A6101D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elétricos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magnéticos em sistemas </w:t>
            </w:r>
            <w:r w:rsidR="00A6101D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elétricos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de potência;</w:t>
            </w:r>
          </w:p>
          <w:p w14:paraId="1C0FE7F3" w14:textId="7B5573D2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mapeamento de campos </w:t>
            </w:r>
            <w:r w:rsidR="00A6101D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elétricos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magnéticos de sistemas de comunicação (FM, TV digital, celulares e tecnologias sem fio em geral)</w:t>
            </w:r>
          </w:p>
          <w:p w14:paraId="29420B01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tes aplicados em ambientes urbanos;</w:t>
            </w:r>
          </w:p>
          <w:p w14:paraId="65ACE1E7" w14:textId="4BD964B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Desenvolvimento de solução para monitor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mento de sinais vitais e melhoria de </w:t>
            </w:r>
            <w:r w:rsidR="00A6101D" w:rsidRPr="00E1547C">
              <w:rPr>
                <w:rFonts w:ascii="Arial" w:eastAsia="Roboto Condensed" w:hAnsi="Arial" w:cs="Arial"/>
                <w:sz w:val="20"/>
                <w:szCs w:val="20"/>
              </w:rPr>
              <w:t>diagnóst</w:t>
            </w:r>
            <w:r w:rsidR="00A6101D" w:rsidRPr="00E1547C">
              <w:rPr>
                <w:rFonts w:ascii="Arial" w:eastAsia="Roboto Condensed" w:hAnsi="Arial" w:cs="Arial"/>
                <w:sz w:val="20"/>
                <w:szCs w:val="20"/>
              </w:rPr>
              <w:t>i</w:t>
            </w:r>
            <w:r w:rsidR="00A6101D" w:rsidRPr="00E1547C">
              <w:rPr>
                <w:rFonts w:ascii="Arial" w:eastAsia="Roboto Condensed" w:hAnsi="Arial" w:cs="Arial"/>
                <w:sz w:val="20"/>
                <w:szCs w:val="20"/>
              </w:rPr>
              <w:t>cos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;</w:t>
            </w:r>
          </w:p>
        </w:tc>
      </w:tr>
      <w:tr w:rsidR="00663B82" w:rsidRPr="00E1547C" w14:paraId="26B360C2" w14:textId="77777777" w:rsidTr="007B382A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Idalmir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19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7DF17400" w:rsidR="00663B82" w:rsidRPr="00E1547C" w:rsidRDefault="00DE78C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 xml:space="preserve"> VAGA</w:t>
            </w:r>
            <w:r w:rsidR="005F32AF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1882" w:type="dxa"/>
          </w:tcPr>
          <w:p w14:paraId="5CF3EB9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mir@ufersa.edu.br</w:t>
            </w:r>
          </w:p>
        </w:tc>
        <w:tc>
          <w:tcPr>
            <w:tcW w:w="1902" w:type="dxa"/>
          </w:tcPr>
          <w:p w14:paraId="14A29312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gias IoT, WBAN e WPAN;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 e materiais aplicados;</w:t>
            </w:r>
          </w:p>
          <w:p w14:paraId="64AEFDE9" w14:textId="3B23150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284FCD54" w14:textId="23958BD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r w:rsidR="00B43D42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dos na faixa de frequência de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tenas Reconfiguráveis, Antenas com Metamater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ais;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elétricas (DRAs);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7B382A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20" w:tgtFrame="_blank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VAGA</w:t>
            </w:r>
          </w:p>
        </w:tc>
        <w:tc>
          <w:tcPr>
            <w:tcW w:w="1882" w:type="dxa"/>
          </w:tcPr>
          <w:p w14:paraId="40DCEA4E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isaac.barros@ufersa.edu.br</w:t>
            </w:r>
          </w:p>
        </w:tc>
        <w:tc>
          <w:tcPr>
            <w:tcW w:w="1902" w:type="dxa"/>
          </w:tcPr>
          <w:p w14:paraId="76159A1C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0AF8C4DF" w14:textId="276F9B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gias IoT,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6595C71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 processos e parâmetros eletroma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néticos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02263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cro-ondas aplicados para tecnologia 5G;</w:t>
            </w:r>
          </w:p>
          <w:p w14:paraId="5246E55E" w14:textId="7B38DF3E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micro-ondas:</w:t>
            </w:r>
          </w:p>
          <w:p w14:paraId="04DA33CC" w14:textId="4FD9493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Dielétricos, condutores, materiais biocompat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í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veis,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absorvedores eletromagnéticos;</w:t>
            </w:r>
          </w:p>
          <w:p w14:paraId="4201DB1F" w14:textId="5DDB321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tenas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Reconfiguráveis, Antenas com Metamater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ais;</w:t>
            </w:r>
          </w:p>
          <w:p w14:paraId="5C400F13" w14:textId="3D1CF45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elétricas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(DRAs);</w:t>
            </w:r>
          </w:p>
        </w:tc>
      </w:tr>
      <w:tr w:rsidR="00663B82" w:rsidRPr="00E1547C" w14:paraId="6D101D7F" w14:textId="77777777" w:rsidTr="007B382A">
        <w:trPr>
          <w:cantSplit/>
          <w:tblHeader/>
        </w:trPr>
        <w:tc>
          <w:tcPr>
            <w:tcW w:w="1861" w:type="dxa"/>
          </w:tcPr>
          <w:p w14:paraId="2F8231DE" w14:textId="20432733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 xml:space="preserve">Jose </w:t>
            </w:r>
            <w:r w:rsidR="00A6101D" w:rsidRPr="00E1547C">
              <w:rPr>
                <w:rFonts w:ascii="Arial" w:eastAsia="Roboto Condensed" w:hAnsi="Arial" w:cs="Arial"/>
                <w:sz w:val="20"/>
                <w:szCs w:val="20"/>
              </w:rPr>
              <w:t>Patrocínio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 xml:space="preserve"> da Silva</w:t>
            </w:r>
          </w:p>
          <w:p w14:paraId="30BFE4B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4CB737B9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21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http://lattes.cnpq.br/5753289728835624</w:t>
              </w:r>
            </w:hyperlink>
          </w:p>
          <w:p w14:paraId="2BE180D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05194ACC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1882" w:type="dxa"/>
          </w:tcPr>
          <w:p w14:paraId="3657238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troc@dee.ufrn.br</w:t>
            </w:r>
          </w:p>
        </w:tc>
        <w:tc>
          <w:tcPr>
            <w:tcW w:w="1902" w:type="dxa"/>
          </w:tcPr>
          <w:p w14:paraId="47FB3E26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 Aplicado</w:t>
            </w:r>
          </w:p>
        </w:tc>
        <w:tc>
          <w:tcPr>
            <w:tcW w:w="4661" w:type="dxa"/>
            <w:vAlign w:val="center"/>
          </w:tcPr>
          <w:p w14:paraId="0C8C098E" w14:textId="1AD6ADF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735746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14:paraId="763B8C3B" w14:textId="7BB2AB2E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Uso de </w:t>
            </w:r>
            <w:r w:rsidR="00A6101D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algoritmos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 em análise de controle com realimentação.</w:t>
            </w:r>
          </w:p>
          <w:p w14:paraId="657FA5FF" w14:textId="77777777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B43D42" w:rsidRPr="00E1547C" w14:paraId="734CC186" w14:textId="77777777" w:rsidTr="00B43D42">
        <w:trPr>
          <w:cantSplit/>
          <w:tblHeader/>
        </w:trPr>
        <w:tc>
          <w:tcPr>
            <w:tcW w:w="1861" w:type="dxa"/>
          </w:tcPr>
          <w:p w14:paraId="39369352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Marcus Vinícius Silverio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8D55F7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22" w:history="1">
              <w:r w:rsidR="00B43D42" w:rsidRPr="00845B16">
                <w:rPr>
                  <w:rStyle w:val="Hiperligao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8A5F4FD" w14:textId="35684C0B" w:rsidR="00B43D42" w:rsidRPr="00E1547C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cus.costa@ufersa.edu.br</w:t>
            </w:r>
          </w:p>
        </w:tc>
        <w:tc>
          <w:tcPr>
            <w:tcW w:w="1902" w:type="dxa"/>
          </w:tcPr>
          <w:p w14:paraId="71B469EB" w14:textId="71241CF6" w:rsidR="00B43D42" w:rsidRPr="00E1547C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de Co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B43D42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B43D42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B43D42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estabilização de sistemas de potência</w:t>
            </w:r>
          </w:p>
        </w:tc>
      </w:tr>
      <w:tr w:rsidR="00663B82" w:rsidRPr="00E1547C" w14:paraId="784A2BAF" w14:textId="77777777" w:rsidTr="007B382A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8D55F7" w:rsidP="007B382A">
            <w:pPr>
              <w:pStyle w:val="Normal1"/>
              <w:rPr>
                <w:rFonts w:ascii="Arial" w:hAnsi="Arial" w:cs="Arial"/>
              </w:rPr>
            </w:pPr>
            <w:hyperlink r:id="rId23" w:history="1">
              <w:r w:rsidR="00663B82" w:rsidRPr="00E1547C">
                <w:rPr>
                  <w:rStyle w:val="Hiperligao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6111DF57" w:rsidR="00663B82" w:rsidRPr="00E1547C" w:rsidRDefault="00B43D4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VAGA</w:t>
            </w:r>
          </w:p>
        </w:tc>
        <w:tc>
          <w:tcPr>
            <w:tcW w:w="1882" w:type="dxa"/>
          </w:tcPr>
          <w:p w14:paraId="0E9F54B8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tor@ufersa.edu.br</w:t>
            </w:r>
          </w:p>
        </w:tc>
        <w:tc>
          <w:tcPr>
            <w:tcW w:w="1902" w:type="dxa"/>
          </w:tcPr>
          <w:p w14:paraId="1181DDBB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76727E8" w14:textId="7777777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 (MIT) e índ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ces mínimos de rendimento (MEPS);</w:t>
            </w:r>
          </w:p>
          <w:p w14:paraId="19784F8B" w14:textId="519E40B0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técnico-econômica de ações para melhoria do rendimento do MIT;</w:t>
            </w:r>
          </w:p>
          <w:p w14:paraId="36FBE88C" w14:textId="3F2488D6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melhoria do rendimento no MIT;</w:t>
            </w:r>
          </w:p>
          <w:p w14:paraId="38C17ECC" w14:textId="77A25EF8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circuito equivalente;</w:t>
            </w:r>
          </w:p>
          <w:p w14:paraId="56105CDD" w14:textId="2B22392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elementos finitos;</w:t>
            </w:r>
          </w:p>
          <w:p w14:paraId="1B66CE1F" w14:textId="5AF70D6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no MIT;</w:t>
            </w:r>
          </w:p>
          <w:p w14:paraId="23C06761" w14:textId="52C9A412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pamentos e sistemas;</w:t>
            </w:r>
          </w:p>
          <w:p w14:paraId="79E23D2E" w14:textId="1CA8323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energética;</w:t>
            </w:r>
          </w:p>
          <w:p w14:paraId="1ED8FF31" w14:textId="7B9B1C21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renováveis;</w:t>
            </w:r>
          </w:p>
          <w:p w14:paraId="1C1FC360" w14:textId="0893080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industriais;</w:t>
            </w:r>
          </w:p>
          <w:p w14:paraId="021039D9" w14:textId="0BA735D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14:paraId="51AA75BC" w14:textId="28C8DE9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 de potência;</w:t>
            </w:r>
          </w:p>
          <w:p w14:paraId="7BAB5E36" w14:textId="3D0FC86E" w:rsidR="00663B82" w:rsidRPr="00E1547C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 e motor ultra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sônico linear;</w:t>
            </w:r>
          </w:p>
        </w:tc>
      </w:tr>
    </w:tbl>
    <w:p w14:paraId="507AD255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12E3E72A" w14:textId="77777777" w:rsidR="00663B82" w:rsidRPr="00E1547C" w:rsidRDefault="00663B82" w:rsidP="00663B82">
      <w:pPr>
        <w:pStyle w:val="Normal1"/>
        <w:rPr>
          <w:rFonts w:ascii="Arial" w:eastAsia="Roboto Condensed" w:hAnsi="Arial" w:cs="Arial"/>
        </w:rPr>
      </w:pPr>
    </w:p>
    <w:p w14:paraId="4C27F965" w14:textId="77777777" w:rsidR="00663B82" w:rsidRPr="00E1547C" w:rsidRDefault="00663B82" w:rsidP="00663B82">
      <w:pPr>
        <w:pStyle w:val="Normal1"/>
        <w:widowControl w:val="0"/>
        <w:rPr>
          <w:rFonts w:ascii="Arial" w:eastAsia="Roboto Condensed" w:hAnsi="Arial" w:cs="Arial"/>
        </w:rPr>
      </w:pPr>
      <w:r w:rsidRPr="00E1547C">
        <w:rPr>
          <w:rFonts w:ascii="Arial" w:hAnsi="Arial" w:cs="Arial"/>
        </w:rPr>
        <w:br w:type="page"/>
      </w:r>
    </w:p>
    <w:p w14:paraId="349767F1" w14:textId="025CE3E1" w:rsidR="00663B82" w:rsidRPr="00417651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</w:pPr>
      <w:bookmarkStart w:id="0" w:name="_GoBack"/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lastRenderedPageBreak/>
        <w:t xml:space="preserve">EDITAL PROPPG </w:t>
      </w:r>
      <w:r w:rsidR="00417651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22</w:t>
      </w:r>
      <w:r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/202</w:t>
      </w:r>
      <w:r w:rsidR="00845B16" w:rsidRPr="00417651">
        <w:rPr>
          <w:rFonts w:ascii="Arial" w:eastAsia="Roboto Condensed" w:hAnsi="Arial" w:cs="Arial"/>
          <w:b/>
          <w:color w:val="17365D" w:themeColor="text2" w:themeShade="BF"/>
          <w:sz w:val="36"/>
          <w:szCs w:val="36"/>
        </w:rPr>
        <w:t>3</w:t>
      </w:r>
    </w:p>
    <w:bookmarkEnd w:id="0"/>
    <w:p w14:paraId="2F7B50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28D126A7" w14:textId="1750F371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</w:t>
      </w:r>
      <w:r w:rsidR="00845B16">
        <w:rPr>
          <w:rFonts w:ascii="Arial" w:hAnsi="Arial" w:cs="Arial"/>
          <w:b/>
          <w:bCs/>
          <w:color w:val="548DD4" w:themeColor="text2" w:themeTint="99"/>
        </w:rPr>
        <w:t>23</w:t>
      </w:r>
      <w:r w:rsidRPr="00E1547C">
        <w:rPr>
          <w:rFonts w:ascii="Arial" w:hAnsi="Arial" w:cs="Arial"/>
          <w:b/>
          <w:bCs/>
          <w:color w:val="548DD4" w:themeColor="text2" w:themeTint="99"/>
        </w:rPr>
        <w:t>.2</w:t>
      </w:r>
    </w:p>
    <w:p w14:paraId="7AC4994D" w14:textId="77777777" w:rsidR="00EF5B9D" w:rsidRPr="00E1547C" w:rsidRDefault="00EF5B9D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28"/>
          <w:szCs w:val="28"/>
        </w:rPr>
      </w:pPr>
    </w:p>
    <w:p w14:paraId="633A077F" w14:textId="336B8C31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</w:t>
      </w: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V</w:t>
      </w:r>
    </w:p>
    <w:p w14:paraId="443E7BF6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2C266AA1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58D5694B" w14:textId="77777777" w:rsidR="00663B82" w:rsidRPr="00E1547C" w:rsidRDefault="00663B82" w:rsidP="00663B82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CARTA DE ANUÊNCIA</w:t>
      </w:r>
    </w:p>
    <w:p w14:paraId="0E35550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F0C1E9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EFEB5B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C8EEB8E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1EF5C9C" w14:textId="1795943D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Eu, Prof</w:t>
      </w:r>
      <w:r w:rsidR="007B382A" w:rsidRPr="00E1547C">
        <w:rPr>
          <w:rFonts w:ascii="Arial" w:eastAsia="Roboto Condensed" w:hAnsi="Arial" w:cs="Arial"/>
        </w:rPr>
        <w:t>. Dr</w:t>
      </w:r>
      <w:r w:rsidRPr="00E1547C">
        <w:rPr>
          <w:rFonts w:ascii="Arial" w:eastAsia="Roboto Condensed" w:hAnsi="Arial" w:cs="Arial"/>
        </w:rPr>
        <w:t>.</w:t>
      </w:r>
      <w:r w:rsidR="00BD21D6" w:rsidRPr="00E1547C">
        <w:rPr>
          <w:rFonts w:ascii="Arial" w:eastAsia="Roboto Condensed" w:hAnsi="Arial" w:cs="Arial"/>
        </w:rPr>
        <w:t xml:space="preserve">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, provável </w:t>
      </w:r>
      <w:r w:rsidR="007B382A" w:rsidRPr="00E1547C">
        <w:rPr>
          <w:rFonts w:ascii="Arial" w:eastAsia="Roboto Condensed" w:hAnsi="Arial" w:cs="Arial"/>
        </w:rPr>
        <w:t>orientador do</w:t>
      </w:r>
      <w:r w:rsidRPr="00E1547C">
        <w:rPr>
          <w:rFonts w:ascii="Arial" w:eastAsia="Roboto Condensed" w:hAnsi="Arial" w:cs="Arial"/>
        </w:rPr>
        <w:t xml:space="preserve"> candidato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 ao Programa de Pós-Graduação em Engenharia Elétrica – PPGEE/UFERSA, afirmo que poderei orientar e acompanhar o</w:t>
      </w:r>
      <w:r w:rsidR="007B382A" w:rsidRPr="00E1547C">
        <w:rPr>
          <w:rFonts w:ascii="Arial" w:eastAsia="Roboto Condensed" w:hAnsi="Arial" w:cs="Arial"/>
        </w:rPr>
        <w:t xml:space="preserve"> </w:t>
      </w:r>
      <w:r w:rsidRPr="00E1547C">
        <w:rPr>
          <w:rFonts w:ascii="Arial" w:eastAsia="Roboto Condensed" w:hAnsi="Arial" w:cs="Arial"/>
        </w:rPr>
        <w:t>candid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>to,</w:t>
      </w:r>
      <w:r w:rsidR="007B382A" w:rsidRPr="00E1547C">
        <w:rPr>
          <w:rFonts w:ascii="Arial" w:eastAsia="Roboto Condensed" w:hAnsi="Arial" w:cs="Arial"/>
        </w:rPr>
        <w:t xml:space="preserve"> caso</w:t>
      </w:r>
      <w:r w:rsidRPr="00E1547C">
        <w:rPr>
          <w:rFonts w:ascii="Arial" w:eastAsia="Roboto Condensed" w:hAnsi="Arial" w:cs="Arial"/>
        </w:rPr>
        <w:t xml:space="preserve"> o mesmo seja aprovado na seleção discente referente ao Edital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/20</w:t>
      </w:r>
      <w:r w:rsidR="006543DF" w:rsidRPr="00E1547C">
        <w:rPr>
          <w:rFonts w:ascii="Arial" w:eastAsia="Roboto Condensed" w:hAnsi="Arial" w:cs="Arial"/>
        </w:rPr>
        <w:t>2</w:t>
      </w:r>
      <w:r w:rsidR="007E7A5E">
        <w:rPr>
          <w:rFonts w:ascii="Arial" w:eastAsia="Roboto Condensed" w:hAnsi="Arial" w:cs="Arial"/>
        </w:rPr>
        <w:t>3</w:t>
      </w:r>
      <w:r w:rsidRPr="00E1547C">
        <w:rPr>
          <w:rFonts w:ascii="Arial" w:eastAsia="Roboto Condensed" w:hAnsi="Arial" w:cs="Arial"/>
        </w:rPr>
        <w:t xml:space="preserve"> PR</w:t>
      </w:r>
      <w:r w:rsidRPr="00E1547C">
        <w:rPr>
          <w:rFonts w:ascii="Arial" w:eastAsia="Roboto Condensed" w:hAnsi="Arial" w:cs="Arial"/>
        </w:rPr>
        <w:t>O</w:t>
      </w:r>
      <w:r w:rsidRPr="00E1547C">
        <w:rPr>
          <w:rFonts w:ascii="Arial" w:eastAsia="Roboto Condensed" w:hAnsi="Arial" w:cs="Arial"/>
        </w:rPr>
        <w:t>PPG/UFERSA e não ultrapasse a quantidade de vagas disponibilizadas para minha orient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 xml:space="preserve">ção. </w:t>
      </w:r>
    </w:p>
    <w:p w14:paraId="36C0A517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78A23B9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98924CF" w14:textId="4AF84CF1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 w:rsidR="005E688A"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de 20</w:t>
      </w:r>
      <w:r w:rsidR="006543DF" w:rsidRPr="00E1547C">
        <w:rPr>
          <w:rFonts w:ascii="Arial" w:eastAsia="Roboto Condensed" w:hAnsi="Arial" w:cs="Arial"/>
        </w:rPr>
        <w:t>2</w:t>
      </w:r>
      <w:r w:rsidR="005E688A">
        <w:rPr>
          <w:rFonts w:ascii="Arial" w:eastAsia="Roboto Condensed" w:hAnsi="Arial" w:cs="Arial"/>
        </w:rPr>
        <w:t>3</w:t>
      </w:r>
      <w:r w:rsidRPr="00E1547C">
        <w:rPr>
          <w:rFonts w:ascii="Arial" w:eastAsia="Roboto Condensed" w:hAnsi="Arial" w:cs="Arial"/>
        </w:rPr>
        <w:t>.</w:t>
      </w:r>
    </w:p>
    <w:p w14:paraId="0D55E04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28AF8A3" w14:textId="77777777" w:rsidR="007B382A" w:rsidRPr="00E1547C" w:rsidRDefault="007B382A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8715910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4F72781A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Nome e Assinatura do(a) Provável Orientador(a)</w:t>
      </w:r>
    </w:p>
    <w:p w14:paraId="75766D9C" w14:textId="77777777" w:rsidR="00663B82" w:rsidRPr="00E1547C" w:rsidRDefault="00663B82" w:rsidP="00BD21D6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 w:rsidRPr="00E1547C">
        <w:rPr>
          <w:rFonts w:ascii="Arial" w:eastAsia="Roboto Condensed" w:hAnsi="Arial" w:cs="Arial"/>
        </w:rPr>
        <w:t>Docente do Programa de Pós-Graduação em Engenharia Elétrica – PPGEE/UFERSA</w:t>
      </w:r>
    </w:p>
    <w:p w14:paraId="5B57F6A7" w14:textId="77777777" w:rsidR="00663B82" w:rsidRPr="00E1547C" w:rsidRDefault="00663B82" w:rsidP="00CE00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3B82" w:rsidRPr="00E1547C" w:rsidSect="00C742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5D55" w14:textId="77777777" w:rsidR="008D55F7" w:rsidRDefault="008D55F7" w:rsidP="000F76A3">
      <w:r>
        <w:separator/>
      </w:r>
    </w:p>
  </w:endnote>
  <w:endnote w:type="continuationSeparator" w:id="0">
    <w:p w14:paraId="15B65893" w14:textId="77777777" w:rsidR="008D55F7" w:rsidRDefault="008D55F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3A7B" w14:textId="77777777" w:rsidR="007B382A" w:rsidRPr="00653EFD" w:rsidRDefault="007B382A" w:rsidP="007B382A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EC6B" w14:textId="77777777" w:rsidR="007B382A" w:rsidRPr="00653EFD" w:rsidRDefault="007B382A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7B06" w14:textId="77777777" w:rsidR="008D55F7" w:rsidRDefault="008D55F7" w:rsidP="000F76A3">
      <w:r>
        <w:separator/>
      </w:r>
    </w:p>
  </w:footnote>
  <w:footnote w:type="continuationSeparator" w:id="0">
    <w:p w14:paraId="79B2AF9B" w14:textId="77777777" w:rsidR="008D55F7" w:rsidRDefault="008D55F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2AB9044C" w:rsidR="007B382A" w:rsidRDefault="00340001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6A5F" w14:textId="77777777" w:rsidR="007B382A" w:rsidRDefault="008D55F7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8D55F7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1A5E" w14:textId="77777777" w:rsidR="007B382A" w:rsidRDefault="008D55F7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1"/>
  </w:num>
  <w:num w:numId="3">
    <w:abstractNumId w:val="31"/>
  </w:num>
  <w:num w:numId="4">
    <w:abstractNumId w:val="5"/>
  </w:num>
  <w:num w:numId="5">
    <w:abstractNumId w:val="4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4"/>
  </w:num>
  <w:num w:numId="11">
    <w:abstractNumId w:val="30"/>
  </w:num>
  <w:num w:numId="12">
    <w:abstractNumId w:val="25"/>
  </w:num>
  <w:num w:numId="13">
    <w:abstractNumId w:val="4"/>
  </w:num>
  <w:num w:numId="14">
    <w:abstractNumId w:val="22"/>
  </w:num>
  <w:num w:numId="15">
    <w:abstractNumId w:val="3"/>
  </w:num>
  <w:num w:numId="16">
    <w:abstractNumId w:val="37"/>
  </w:num>
  <w:num w:numId="17">
    <w:abstractNumId w:val="14"/>
  </w:num>
  <w:num w:numId="18">
    <w:abstractNumId w:val="17"/>
  </w:num>
  <w:num w:numId="19">
    <w:abstractNumId w:val="21"/>
  </w:num>
  <w:num w:numId="20">
    <w:abstractNumId w:val="15"/>
  </w:num>
  <w:num w:numId="21">
    <w:abstractNumId w:val="29"/>
  </w:num>
  <w:num w:numId="22">
    <w:abstractNumId w:val="18"/>
  </w:num>
  <w:num w:numId="23">
    <w:abstractNumId w:val="9"/>
  </w:num>
  <w:num w:numId="24">
    <w:abstractNumId w:val="11"/>
  </w:num>
  <w:num w:numId="25">
    <w:abstractNumId w:val="41"/>
  </w:num>
  <w:num w:numId="26">
    <w:abstractNumId w:val="35"/>
  </w:num>
  <w:num w:numId="27">
    <w:abstractNumId w:val="26"/>
  </w:num>
  <w:num w:numId="28">
    <w:abstractNumId w:val="12"/>
  </w:num>
  <w:num w:numId="29">
    <w:abstractNumId w:val="36"/>
  </w:num>
  <w:num w:numId="30">
    <w:abstractNumId w:val="43"/>
  </w:num>
  <w:num w:numId="31">
    <w:abstractNumId w:val="8"/>
  </w:num>
  <w:num w:numId="32">
    <w:abstractNumId w:val="33"/>
  </w:num>
  <w:num w:numId="33">
    <w:abstractNumId w:val="28"/>
  </w:num>
  <w:num w:numId="34">
    <w:abstractNumId w:val="38"/>
  </w:num>
  <w:num w:numId="35">
    <w:abstractNumId w:val="40"/>
  </w:num>
  <w:num w:numId="36">
    <w:abstractNumId w:val="16"/>
  </w:num>
  <w:num w:numId="37">
    <w:abstractNumId w:val="7"/>
  </w:num>
  <w:num w:numId="38">
    <w:abstractNumId w:val="20"/>
  </w:num>
  <w:num w:numId="39">
    <w:abstractNumId w:val="27"/>
  </w:num>
  <w:num w:numId="40">
    <w:abstractNumId w:val="24"/>
  </w:num>
  <w:num w:numId="41">
    <w:abstractNumId w:val="39"/>
  </w:num>
  <w:num w:numId="42">
    <w:abstractNumId w:val="32"/>
  </w:num>
  <w:num w:numId="43">
    <w:abstractNumId w:val="23"/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47540"/>
    <w:rsid w:val="00067A01"/>
    <w:rsid w:val="00074F39"/>
    <w:rsid w:val="00075AD1"/>
    <w:rsid w:val="0008614E"/>
    <w:rsid w:val="00086FA7"/>
    <w:rsid w:val="00090A1D"/>
    <w:rsid w:val="00096075"/>
    <w:rsid w:val="000A669E"/>
    <w:rsid w:val="000B2E7C"/>
    <w:rsid w:val="000C5AD7"/>
    <w:rsid w:val="000E3EFB"/>
    <w:rsid w:val="000E68AA"/>
    <w:rsid w:val="000F76A3"/>
    <w:rsid w:val="00102FA6"/>
    <w:rsid w:val="00115DAF"/>
    <w:rsid w:val="00153C9C"/>
    <w:rsid w:val="00160B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B45DA"/>
    <w:rsid w:val="002B5B1F"/>
    <w:rsid w:val="002D267D"/>
    <w:rsid w:val="002D736C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53B8E"/>
    <w:rsid w:val="0045514A"/>
    <w:rsid w:val="00463FDD"/>
    <w:rsid w:val="004709F1"/>
    <w:rsid w:val="0048227C"/>
    <w:rsid w:val="00487846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15FE1"/>
    <w:rsid w:val="00620CBF"/>
    <w:rsid w:val="006247D1"/>
    <w:rsid w:val="00653EFD"/>
    <w:rsid w:val="006543DF"/>
    <w:rsid w:val="006569E4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1FA8"/>
    <w:rsid w:val="006D63FD"/>
    <w:rsid w:val="006D715A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800E8"/>
    <w:rsid w:val="0079387F"/>
    <w:rsid w:val="00793B8C"/>
    <w:rsid w:val="007A570D"/>
    <w:rsid w:val="007B325E"/>
    <w:rsid w:val="007B382A"/>
    <w:rsid w:val="007C5D67"/>
    <w:rsid w:val="007D42EB"/>
    <w:rsid w:val="007D7FC4"/>
    <w:rsid w:val="007E1217"/>
    <w:rsid w:val="007E7A5E"/>
    <w:rsid w:val="007F095A"/>
    <w:rsid w:val="00800117"/>
    <w:rsid w:val="00802E0B"/>
    <w:rsid w:val="00810262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349DC"/>
    <w:rsid w:val="0095345D"/>
    <w:rsid w:val="00956A4D"/>
    <w:rsid w:val="00971E08"/>
    <w:rsid w:val="0097292F"/>
    <w:rsid w:val="00973513"/>
    <w:rsid w:val="00974B5F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970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6101D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79D0"/>
    <w:rsid w:val="00B57CCE"/>
    <w:rsid w:val="00B63B90"/>
    <w:rsid w:val="00B64936"/>
    <w:rsid w:val="00B672DE"/>
    <w:rsid w:val="00B717BB"/>
    <w:rsid w:val="00B760F0"/>
    <w:rsid w:val="00B866BE"/>
    <w:rsid w:val="00B91ED2"/>
    <w:rsid w:val="00B94CE9"/>
    <w:rsid w:val="00BA1806"/>
    <w:rsid w:val="00BA23D1"/>
    <w:rsid w:val="00BA7A31"/>
    <w:rsid w:val="00BB2368"/>
    <w:rsid w:val="00BB4399"/>
    <w:rsid w:val="00BC74BA"/>
    <w:rsid w:val="00BD1E87"/>
    <w:rsid w:val="00BD21D6"/>
    <w:rsid w:val="00BD478A"/>
    <w:rsid w:val="00BD58AF"/>
    <w:rsid w:val="00BD6C56"/>
    <w:rsid w:val="00BF3C7B"/>
    <w:rsid w:val="00BF6A81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1DA"/>
    <w:rsid w:val="00DE3822"/>
    <w:rsid w:val="00DE47DC"/>
    <w:rsid w:val="00DE78C5"/>
    <w:rsid w:val="00DF5345"/>
    <w:rsid w:val="00DF542D"/>
    <w:rsid w:val="00DF68B9"/>
    <w:rsid w:val="00E02BCA"/>
    <w:rsid w:val="00E0521E"/>
    <w:rsid w:val="00E10B4C"/>
    <w:rsid w:val="00E1547C"/>
    <w:rsid w:val="00E25D92"/>
    <w:rsid w:val="00E37772"/>
    <w:rsid w:val="00E45ED6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B8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arcter">
    <w:name w:val="Corpo de texto Carácte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Tipodeletrapredefinidodopargrafo"/>
    <w:rsid w:val="002B45DA"/>
  </w:style>
  <w:style w:type="character" w:customStyle="1" w:styleId="nounderline">
    <w:name w:val="nounderline"/>
    <w:basedOn w:val="Tipodeletrapredefinidodopargrafo"/>
    <w:rsid w:val="002B45DA"/>
  </w:style>
  <w:style w:type="character" w:customStyle="1" w:styleId="a-size-medium">
    <w:name w:val="a-size-medium"/>
    <w:basedOn w:val="Tipodeletrapredefinidodopargrafo"/>
    <w:rsid w:val="002B45DA"/>
  </w:style>
  <w:style w:type="character" w:customStyle="1" w:styleId="a-size-base">
    <w:name w:val="a-size-base"/>
    <w:basedOn w:val="Tipodeletrapredefinidodopargrafo"/>
    <w:rsid w:val="002B45DA"/>
  </w:style>
  <w:style w:type="character" w:styleId="Refdecomentrio">
    <w:name w:val="annotation reference"/>
    <w:basedOn w:val="Tipodeletrapredefinidodopargraf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43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arcter">
    <w:name w:val="Corpo de texto Carácte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Tipodeletrapredefinidodopargrafo"/>
    <w:rsid w:val="002B45DA"/>
  </w:style>
  <w:style w:type="character" w:customStyle="1" w:styleId="nounderline">
    <w:name w:val="nounderline"/>
    <w:basedOn w:val="Tipodeletrapredefinidodopargrafo"/>
    <w:rsid w:val="002B45DA"/>
  </w:style>
  <w:style w:type="character" w:customStyle="1" w:styleId="a-size-medium">
    <w:name w:val="a-size-medium"/>
    <w:basedOn w:val="Tipodeletrapredefinidodopargrafo"/>
    <w:rsid w:val="002B45DA"/>
  </w:style>
  <w:style w:type="character" w:customStyle="1" w:styleId="a-size-base">
    <w:name w:val="a-size-base"/>
    <w:basedOn w:val="Tipodeletrapredefinidodopargrafo"/>
    <w:rsid w:val="002B45DA"/>
  </w:style>
  <w:style w:type="character" w:styleId="Refdecomentrio">
    <w:name w:val="annotation reference"/>
    <w:basedOn w:val="Tipodeletrapredefinidodopargraf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4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lattes.cnpq.br/125378559644646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lattes.cnpq.br/575328972883562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lattes.cnpq.br/1448427094519653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8754856801344344" TargetMode="External"/><Relationship Id="rId20" Type="http://schemas.openxmlformats.org/officeDocument/2006/relationships/hyperlink" Target="http://lattes.cnpq.br/730435596239587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lattes.cnpq.br/6034251420222926" TargetMode="External"/><Relationship Id="rId23" Type="http://schemas.openxmlformats.org/officeDocument/2006/relationships/hyperlink" Target="http://lattes.cnpq.br/7199289657548574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lattes.cnpq.br/804760454309611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lattes.cnpq.br/7699437598190399" TargetMode="External"/><Relationship Id="rId22" Type="http://schemas.openxmlformats.org/officeDocument/2006/relationships/hyperlink" Target="http://lattes.cnpq.br/9147299200917284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E27-32CF-47AC-AC05-3AD0E6E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2022-07-15T20:36:00Z</cp:lastPrinted>
  <dcterms:created xsi:type="dcterms:W3CDTF">2023-05-19T10:40:00Z</dcterms:created>
  <dcterms:modified xsi:type="dcterms:W3CDTF">2023-05-19T10:40:00Z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